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黄山市农业农村局关于发布2023年度农机装备企业“市级队”十强榜单的通知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各区县农业农村（水利）局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（黄山区、歙县农机中心）：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强化全市农机装备企业“市级队”龙头带动作用，激发农机装备企业创新活力，根据《黄山市农业农村局关于印发促进农机装备企业“市级队”做大做强指导意见的通知》（黄农函〔2022〕157号）要求，经企业申报、区县推荐、市级评审等程序，现将2023年度农机装备企业“市级队”十强榜单予以公布。各区县要落实好各项惠企利企政策，助力全市农机装备水平再上新台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附件：2023年度农机装备企业“市级队”十强榜单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659" w:firstLineChars="1456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2024年7月12日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2023年度农机装备企业“市级队”十强榜单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排名区县   企业名称    主营产品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  屯溪区 昱能 （黄山）动力系统科技有限公司 拖拉机变速箱、传动系统等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 歙县  黄山起之龙机械制造有限公司  通用汽油机、柴油机配件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 徽州区  黄山美达智能科技有限公司    茶叶加工机械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 黟县  黄山市白云机械有限公司    茶叶加工机械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 屯溪区  黄山容宇五金制品有限公司    生物质燃烧机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 休宁县 黄山市兴农中菊烘干设备制造有限公司  空气能热泵烘干机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 歙县  黄山歙县农友茶机有限公司    茶叶加工机械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 徽州区  黄山市雄伟茶叶机械有限公司    茶叶加工机械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 徽州区 黄山市新友茶叶机械制造有限公司   茶叶加工机械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 徽州区  黄山市农翔烘干设备有限公司   空气能热泵烘干机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02531"/>
    <w:rsid w:val="0C002531"/>
    <w:rsid w:val="3CEE4E1B"/>
    <w:rsid w:val="3D9D3327"/>
    <w:rsid w:val="3F43137F"/>
    <w:rsid w:val="4E530A32"/>
    <w:rsid w:val="683E4E23"/>
    <w:rsid w:val="77E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2024-12-24T03:56:00Z</dcterms:created>
  <dc:creator>程勇辉</dc:creator>
  <cp:lastModifiedBy>程勇辉</cp:lastModifiedBy>
  <dcterms:modified xsi:type="dcterms:W3CDTF">2024-12-24T04:00:48Z</dcterms:modified>
  <dc:title>黄山市农业农村局关于发布2023年度农机装备企业“市级队”十强榜单的通知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