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单位公示证明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同意推荐本单位</w:t>
      </w:r>
      <w:r>
        <w:rPr>
          <w:rFonts w:eastAsia="仿宋_GB2312"/>
          <w:sz w:val="32"/>
          <w:szCs w:val="32"/>
          <w:u w:val="single"/>
        </w:rPr>
        <w:t> 　　　　</w:t>
      </w:r>
      <w:r>
        <w:rPr>
          <w:rFonts w:eastAsia="仿宋_GB2312"/>
          <w:sz w:val="32"/>
          <w:szCs w:val="32"/>
        </w:rPr>
        <w:t>同志申报</w:t>
      </w:r>
      <w:r>
        <w:rPr>
          <w:rFonts w:eastAsia="仿宋_GB2312"/>
          <w:sz w:val="32"/>
          <w:szCs w:val="32"/>
          <w:u w:val="single"/>
        </w:rPr>
        <w:t>　　　　　　</w:t>
      </w:r>
      <w:r>
        <w:rPr>
          <w:rFonts w:eastAsia="仿宋_GB2312"/>
          <w:sz w:val="32"/>
          <w:szCs w:val="32"/>
        </w:rPr>
        <w:t>系列（专业）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级专业技术资格。其申报的材料已经本单位审查，并按省有关规定在本单位公示5个工作日以上。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申报材料经公示后无异议。 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3840" w:firstLineChars="1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单位（公章）：</w:t>
      </w:r>
    </w:p>
    <w:p>
      <w:pPr>
        <w:spacing w:line="600" w:lineRule="exact"/>
        <w:ind w:firstLine="3840" w:firstLineChars="1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</w:t>
      </w:r>
      <w:r>
        <w:rPr>
          <w:rFonts w:eastAsia="仿宋_GB2312"/>
          <w:sz w:val="32"/>
          <w:szCs w:val="32"/>
        </w:rPr>
        <w:t>年    月    日</w:t>
      </w:r>
    </w:p>
    <w:p>
      <w:pPr>
        <w:spacing w:line="600" w:lineRule="exact"/>
        <w:ind w:firstLine="3840" w:firstLineChars="1200"/>
        <w:jc w:val="center"/>
        <w:rPr>
          <w:rFonts w:eastAsia="仿宋_GB2312"/>
          <w:sz w:val="32"/>
          <w:szCs w:val="32"/>
        </w:rPr>
      </w:pPr>
    </w:p>
    <w:p>
      <w:pPr>
        <w:spacing w:line="600" w:lineRule="exact"/>
        <w:ind w:firstLine="3840" w:firstLineChars="1200"/>
        <w:jc w:val="center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2"/>
        <w:spacing w:line="200" w:lineRule="exact"/>
        <w:ind w:left="760" w:leftChars="1" w:hanging="758" w:hangingChars="361"/>
        <w:rPr>
          <w:rFonts w:eastAsia="仿宋_GB2312"/>
          <w:szCs w:val="32"/>
        </w:rPr>
      </w:pPr>
    </w:p>
    <w:p>
      <w:pPr>
        <w:rPr>
          <w:rFonts w:eastAsia="仿宋_GB2312"/>
        </w:rPr>
      </w:pPr>
    </w:p>
    <w:p/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05CAA"/>
    <w:rsid w:val="1EDC54FB"/>
    <w:rsid w:val="43816B34"/>
    <w:rsid w:val="59DD1C26"/>
    <w:rsid w:val="6A305CAA"/>
    <w:rsid w:val="71EB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2022-09-26T03:52:00Z</dcterms:created>
  <dc:creator>谭美琴</dc:creator>
  <cp:lastModifiedBy>张丽静</cp:lastModifiedBy>
  <dcterms:modified xsi:type="dcterms:W3CDTF">2025-09-26T07:22:18Z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